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B0121" w:rsidRDefault="00973396">
      <w:pPr>
        <w:spacing w:line="360" w:lineRule="auto"/>
        <w:jc w:val="both"/>
        <w:rPr>
          <w:rFonts w:ascii="Arial" w:eastAsia="Arial" w:hAnsi="Arial" w:cs="Arial"/>
          <w:sz w:val="28"/>
          <w:szCs w:val="28"/>
        </w:rPr>
      </w:pPr>
      <w:r>
        <w:rPr>
          <w:rFonts w:ascii="Arial" w:hAnsi="Arial"/>
          <w:sz w:val="28"/>
          <w:szCs w:val="28"/>
        </w:rPr>
        <w:t>Pressemitteilung</w:t>
      </w:r>
      <w:bookmarkStart w:id="0" w:name="_GoBack"/>
      <w:bookmarkEnd w:id="0"/>
    </w:p>
    <w:p w:rsidR="00DB0121" w:rsidRDefault="00DB0121">
      <w:pPr>
        <w:spacing w:line="360" w:lineRule="auto"/>
        <w:jc w:val="both"/>
        <w:rPr>
          <w:rFonts w:ascii="Arial" w:eastAsia="Arial" w:hAnsi="Arial" w:cs="Arial"/>
          <w:sz w:val="28"/>
          <w:szCs w:val="28"/>
        </w:rPr>
      </w:pPr>
    </w:p>
    <w:p w:rsidR="00DB0121" w:rsidRDefault="00973396">
      <w:pPr>
        <w:spacing w:after="200" w:line="360" w:lineRule="auto"/>
        <w:rPr>
          <w:rFonts w:ascii="Arial" w:eastAsia="Arial" w:hAnsi="Arial" w:cs="Arial"/>
          <w:b/>
          <w:bCs/>
          <w:sz w:val="28"/>
          <w:szCs w:val="28"/>
        </w:rPr>
      </w:pPr>
      <w:r>
        <w:rPr>
          <w:rFonts w:ascii="Arial" w:hAnsi="Arial"/>
          <w:b/>
          <w:bCs/>
        </w:rPr>
        <w:t>Sonnenschutz über Edelstahltanks</w:t>
      </w:r>
      <w:r>
        <w:rPr>
          <w:rFonts w:ascii="Arial Unicode MS" w:hAnsi="Arial Unicode MS"/>
        </w:rPr>
        <w:br/>
      </w:r>
      <w:r>
        <w:rPr>
          <w:rFonts w:ascii="Arial" w:hAnsi="Arial"/>
          <w:b/>
          <w:bCs/>
          <w:sz w:val="28"/>
          <w:szCs w:val="28"/>
        </w:rPr>
        <w:t>Markisen stellen Apfelsaft in den Schatten</w:t>
      </w:r>
    </w:p>
    <w:p w:rsidR="00DB0121" w:rsidRDefault="00973396">
      <w:pPr>
        <w:spacing w:after="200" w:line="360" w:lineRule="auto"/>
        <w:rPr>
          <w:rFonts w:ascii="Arial" w:eastAsia="Arial" w:hAnsi="Arial" w:cs="Arial"/>
          <w:b/>
          <w:bCs/>
          <w:sz w:val="22"/>
          <w:szCs w:val="22"/>
        </w:rPr>
      </w:pPr>
      <w:r>
        <w:rPr>
          <w:rFonts w:ascii="Arial" w:hAnsi="Arial"/>
          <w:b/>
          <w:bCs/>
          <w:sz w:val="22"/>
          <w:szCs w:val="22"/>
        </w:rPr>
        <w:t xml:space="preserve">Eine Kelterei im baden-württembergischen Mundelsheim verschattet seine Edelstahltanks zur Lagerung von Apfelsaft mit Gelenkarm-Markisen des Herstellers </w:t>
      </w:r>
      <w:proofErr w:type="spellStart"/>
      <w:r>
        <w:rPr>
          <w:rFonts w:ascii="Arial" w:hAnsi="Arial"/>
          <w:b/>
          <w:bCs/>
          <w:sz w:val="22"/>
          <w:szCs w:val="22"/>
        </w:rPr>
        <w:t>Weinor</w:t>
      </w:r>
      <w:proofErr w:type="spellEnd"/>
      <w:r>
        <w:rPr>
          <w:rFonts w:ascii="Arial" w:hAnsi="Arial"/>
          <w:b/>
          <w:bCs/>
          <w:sz w:val="22"/>
          <w:szCs w:val="22"/>
        </w:rPr>
        <w:t>. Der Sonnenschutz verhindert</w:t>
      </w:r>
      <w:r w:rsidR="00FE09A1">
        <w:rPr>
          <w:rFonts w:ascii="Arial" w:hAnsi="Arial"/>
          <w:b/>
          <w:bCs/>
          <w:sz w:val="22"/>
          <w:szCs w:val="22"/>
        </w:rPr>
        <w:t xml:space="preserve"> eine unschöne Verfärbung des Safts.</w:t>
      </w:r>
    </w:p>
    <w:p w:rsidR="00DB0121" w:rsidRDefault="00973396">
      <w:pPr>
        <w:spacing w:after="200" w:line="360" w:lineRule="auto"/>
        <w:rPr>
          <w:rFonts w:ascii="Arial" w:eastAsia="Arial" w:hAnsi="Arial" w:cs="Arial"/>
          <w:sz w:val="22"/>
          <w:szCs w:val="22"/>
        </w:rPr>
      </w:pPr>
      <w:r>
        <w:rPr>
          <w:rFonts w:ascii="Arial" w:hAnsi="Arial"/>
          <w:sz w:val="22"/>
          <w:szCs w:val="22"/>
        </w:rPr>
        <w:t>Das Auge trinkt mit! Wer klaren Apfelsaft konsumiert, erwartet eine ungetrübte goldgelbe Färbung. Sonne</w:t>
      </w:r>
      <w:r w:rsidR="00FE09A1">
        <w:rPr>
          <w:rFonts w:ascii="Arial" w:hAnsi="Arial"/>
          <w:sz w:val="22"/>
          <w:szCs w:val="22"/>
        </w:rPr>
        <w:t xml:space="preserve"> und Wärmeentwicklung in den Tanks</w:t>
      </w:r>
      <w:r>
        <w:rPr>
          <w:rFonts w:ascii="Arial" w:hAnsi="Arial"/>
          <w:sz w:val="22"/>
          <w:szCs w:val="22"/>
        </w:rPr>
        <w:t xml:space="preserve"> kann dem Saftproduzenten bei der Lagerung allerdings einen Strich durch die Rechnung machen. Denn </w:t>
      </w:r>
      <w:r w:rsidR="00FE09A1">
        <w:rPr>
          <w:rFonts w:ascii="Arial" w:hAnsi="Arial"/>
          <w:sz w:val="22"/>
          <w:szCs w:val="22"/>
        </w:rPr>
        <w:t>da</w:t>
      </w:r>
      <w:r>
        <w:rPr>
          <w:rFonts w:ascii="Arial" w:hAnsi="Arial"/>
          <w:sz w:val="22"/>
          <w:szCs w:val="22"/>
        </w:rPr>
        <w:t xml:space="preserve">durch verfärbt sich das Fruchtgetränk bräunlich. Diese Veränderung wirkt sich zwar nicht auf den Geschmack aus, mag aber den einen oder anderen Safttrinker abschrecken. Aus diesem Grund suchte Markus Schütz, Inhaber der Fruchtsaftkelterei Karl Schütz GmbH nach </w:t>
      </w:r>
      <w:r w:rsidR="00FE09A1">
        <w:rPr>
          <w:rFonts w:ascii="Arial" w:hAnsi="Arial"/>
          <w:sz w:val="22"/>
          <w:szCs w:val="22"/>
        </w:rPr>
        <w:t>der gut umsetzbaren</w:t>
      </w:r>
      <w:r>
        <w:rPr>
          <w:rFonts w:ascii="Arial" w:hAnsi="Arial"/>
          <w:sz w:val="22"/>
          <w:szCs w:val="22"/>
        </w:rPr>
        <w:t xml:space="preserve"> Lösung</w:t>
      </w:r>
      <w:r w:rsidR="00FE09A1">
        <w:rPr>
          <w:rFonts w:ascii="Arial" w:hAnsi="Arial"/>
          <w:sz w:val="22"/>
          <w:szCs w:val="22"/>
        </w:rPr>
        <w:t>, um seine Edelstahltanks vor der Sonne zu schützen</w:t>
      </w:r>
      <w:r>
        <w:rPr>
          <w:rFonts w:ascii="Arial" w:hAnsi="Arial"/>
          <w:sz w:val="22"/>
          <w:szCs w:val="22"/>
        </w:rPr>
        <w:t xml:space="preserve">. Der Tüftler und Self-Made-Man hatte schnell eine konkrete </w:t>
      </w:r>
      <w:r w:rsidR="00FE09A1">
        <w:rPr>
          <w:rFonts w:ascii="Arial" w:hAnsi="Arial"/>
          <w:sz w:val="22"/>
          <w:szCs w:val="22"/>
        </w:rPr>
        <w:t xml:space="preserve">Idee </w:t>
      </w:r>
      <w:r>
        <w:rPr>
          <w:rFonts w:ascii="Arial" w:hAnsi="Arial"/>
          <w:sz w:val="22"/>
          <w:szCs w:val="22"/>
        </w:rPr>
        <w:t xml:space="preserve">vor Augen. Wenn Markisen auf der Terrasse Sonnenschutz bieten, dann eignen sie sich bestimmt auch zur Verschattung der </w:t>
      </w:r>
      <w:r w:rsidR="00FE09A1">
        <w:rPr>
          <w:rFonts w:ascii="Arial" w:hAnsi="Arial"/>
          <w:sz w:val="22"/>
          <w:szCs w:val="22"/>
        </w:rPr>
        <w:t>T</w:t>
      </w:r>
      <w:r>
        <w:rPr>
          <w:rFonts w:ascii="Arial" w:hAnsi="Arial"/>
          <w:sz w:val="22"/>
          <w:szCs w:val="22"/>
        </w:rPr>
        <w:t xml:space="preserve">anks. Gleich sprach er seinen Vereinskollegen Daniel </w:t>
      </w:r>
      <w:proofErr w:type="spellStart"/>
      <w:r>
        <w:rPr>
          <w:rFonts w:ascii="Arial" w:hAnsi="Arial"/>
          <w:sz w:val="22"/>
          <w:szCs w:val="22"/>
        </w:rPr>
        <w:t>Kleindrettle</w:t>
      </w:r>
      <w:proofErr w:type="spellEnd"/>
      <w:r>
        <w:rPr>
          <w:rFonts w:ascii="Arial" w:hAnsi="Arial"/>
          <w:sz w:val="22"/>
          <w:szCs w:val="22"/>
        </w:rPr>
        <w:t xml:space="preserve"> an. Der gelernte </w:t>
      </w:r>
      <w:proofErr w:type="gramStart"/>
      <w:r>
        <w:rPr>
          <w:rFonts w:ascii="Arial" w:hAnsi="Arial"/>
          <w:sz w:val="22"/>
          <w:szCs w:val="22"/>
        </w:rPr>
        <w:t xml:space="preserve">Elektroinstallateur </w:t>
      </w:r>
      <w:r w:rsidRPr="00973396">
        <w:rPr>
          <w:rFonts w:ascii="Arial" w:hAnsi="Arial"/>
          <w:sz w:val="22"/>
          <w:szCs w:val="22"/>
        </w:rPr>
        <w:t xml:space="preserve"> i</w:t>
      </w:r>
      <w:r>
        <w:rPr>
          <w:rFonts w:ascii="Arial" w:hAnsi="Arial"/>
          <w:sz w:val="22"/>
          <w:szCs w:val="22"/>
        </w:rPr>
        <w:t>st</w:t>
      </w:r>
      <w:proofErr w:type="gramEnd"/>
      <w:r>
        <w:rPr>
          <w:rFonts w:ascii="Arial" w:hAnsi="Arial"/>
          <w:sz w:val="22"/>
          <w:szCs w:val="22"/>
        </w:rPr>
        <w:t xml:space="preserve"> Geschäftsführer des Handwerksbetriebs GK Sonnenschutz in Waiblingen-Bittenfeld bei Ludwigsburg. Der war</w:t>
      </w:r>
      <w:r w:rsidR="00305CEC">
        <w:rPr>
          <w:rFonts w:ascii="Arial" w:hAnsi="Arial"/>
          <w:sz w:val="22"/>
          <w:szCs w:val="22"/>
        </w:rPr>
        <w:t xml:space="preserve"> </w:t>
      </w:r>
      <w:r>
        <w:rPr>
          <w:rFonts w:ascii="Arial" w:hAnsi="Arial"/>
          <w:sz w:val="22"/>
          <w:szCs w:val="22"/>
        </w:rPr>
        <w:t xml:space="preserve">von der Idee </w:t>
      </w:r>
      <w:r w:rsidR="00305CEC">
        <w:rPr>
          <w:rFonts w:ascii="Arial" w:hAnsi="Arial"/>
          <w:sz w:val="22"/>
          <w:szCs w:val="22"/>
        </w:rPr>
        <w:t xml:space="preserve">sofort überzeugt, </w:t>
      </w:r>
      <w:r>
        <w:rPr>
          <w:rFonts w:ascii="Arial" w:hAnsi="Arial"/>
          <w:sz w:val="22"/>
          <w:szCs w:val="22"/>
        </w:rPr>
        <w:t>und schnell wurde ein Plan zur Umsetzung geschmiedet.</w:t>
      </w:r>
    </w:p>
    <w:p w:rsidR="00DB0121" w:rsidRDefault="00973396">
      <w:pPr>
        <w:spacing w:after="200" w:line="360" w:lineRule="auto"/>
        <w:rPr>
          <w:rFonts w:ascii="Arial" w:eastAsia="Arial" w:hAnsi="Arial" w:cs="Arial"/>
          <w:sz w:val="22"/>
          <w:szCs w:val="22"/>
        </w:rPr>
      </w:pPr>
      <w:r>
        <w:rPr>
          <w:rFonts w:ascii="Arial" w:hAnsi="Arial"/>
          <w:b/>
          <w:bCs/>
          <w:sz w:val="22"/>
          <w:szCs w:val="22"/>
        </w:rPr>
        <w:t>Spezielle Befestigungskonstruktion</w:t>
      </w:r>
      <w:r>
        <w:rPr>
          <w:rFonts w:ascii="Arial Unicode MS" w:hAnsi="Arial Unicode MS"/>
          <w:sz w:val="22"/>
          <w:szCs w:val="22"/>
        </w:rPr>
        <w:br/>
      </w:r>
      <w:r>
        <w:rPr>
          <w:rFonts w:ascii="Arial" w:hAnsi="Arial"/>
          <w:sz w:val="22"/>
          <w:szCs w:val="22"/>
        </w:rPr>
        <w:t xml:space="preserve">Markus </w:t>
      </w:r>
      <w:r w:rsidRPr="00973396">
        <w:rPr>
          <w:rFonts w:ascii="Arial" w:hAnsi="Arial"/>
          <w:color w:val="auto"/>
          <w:sz w:val="22"/>
          <w:szCs w:val="22"/>
        </w:rPr>
        <w:t>Schütz</w:t>
      </w:r>
      <w:r>
        <w:rPr>
          <w:rFonts w:ascii="Arial" w:hAnsi="Arial"/>
          <w:sz w:val="22"/>
          <w:szCs w:val="22"/>
        </w:rPr>
        <w:t xml:space="preserve"> kümmerte sich zunächst um die </w:t>
      </w:r>
      <w:r w:rsidR="00305CEC">
        <w:rPr>
          <w:rFonts w:ascii="Arial" w:hAnsi="Arial"/>
          <w:sz w:val="22"/>
          <w:szCs w:val="22"/>
        </w:rPr>
        <w:t>geeignete Befestigung der</w:t>
      </w:r>
      <w:r>
        <w:rPr>
          <w:rFonts w:ascii="Arial" w:hAnsi="Arial"/>
          <w:sz w:val="22"/>
          <w:szCs w:val="22"/>
        </w:rPr>
        <w:t xml:space="preserve"> Markisen. Dafür musste zwischen den sich gegenüberstehenden zehn Tanks, ein Gestänge aus Stahl montiert werden. In einem speziellen Schuss-Schweiß-Verfahren wurden dazu Bolzen für eine Halterung an die Tanks geschossen. Oberhalb der Tanks kam dann eine mittige Traverse zum Einsatz. Daran montierte dann das GK-Sonnenschutz-Team die Konsolen für die insgesamt sechs Markisen. Nach einigem akrobatischen Turnen in luftiger Höhe und </w:t>
      </w:r>
    </w:p>
    <w:p w:rsidR="00DB0121" w:rsidRDefault="00DB0121">
      <w:pPr>
        <w:spacing w:after="200" w:line="360" w:lineRule="auto"/>
        <w:rPr>
          <w:rFonts w:ascii="Arial" w:eastAsia="Arial" w:hAnsi="Arial" w:cs="Arial"/>
          <w:sz w:val="22"/>
          <w:szCs w:val="22"/>
        </w:rPr>
      </w:pPr>
    </w:p>
    <w:p w:rsidR="00DB0121" w:rsidRDefault="00973396">
      <w:pPr>
        <w:spacing w:after="200" w:line="360" w:lineRule="auto"/>
        <w:rPr>
          <w:rFonts w:ascii="Arial" w:eastAsia="Arial" w:hAnsi="Arial" w:cs="Arial"/>
          <w:sz w:val="22"/>
          <w:szCs w:val="22"/>
        </w:rPr>
      </w:pPr>
      <w:r>
        <w:rPr>
          <w:rFonts w:ascii="Arial" w:hAnsi="Arial"/>
          <w:sz w:val="22"/>
          <w:szCs w:val="22"/>
        </w:rPr>
        <w:t xml:space="preserve">unter Verwendung eines Krans war dann der je vier Meter lange Sonnenschutz nach knapp zwei Tagen komplett angebracht. </w:t>
      </w:r>
    </w:p>
    <w:p w:rsidR="00DB0121" w:rsidRDefault="00973396">
      <w:pPr>
        <w:spacing w:after="200" w:line="360" w:lineRule="auto"/>
        <w:rPr>
          <w:rFonts w:ascii="Arial" w:eastAsia="Arial" w:hAnsi="Arial" w:cs="Arial"/>
          <w:sz w:val="22"/>
          <w:szCs w:val="22"/>
        </w:rPr>
      </w:pPr>
      <w:r>
        <w:rPr>
          <w:rFonts w:ascii="Arial" w:hAnsi="Arial"/>
          <w:b/>
          <w:bCs/>
          <w:sz w:val="22"/>
          <w:szCs w:val="22"/>
        </w:rPr>
        <w:t>Hochwertiges Material und clevere Sensortechnik</w:t>
      </w:r>
      <w:r>
        <w:rPr>
          <w:rFonts w:ascii="Arial Unicode MS" w:hAnsi="Arial Unicode MS"/>
          <w:sz w:val="22"/>
          <w:szCs w:val="22"/>
        </w:rPr>
        <w:br/>
      </w:r>
      <w:r>
        <w:rPr>
          <w:rFonts w:ascii="Arial" w:hAnsi="Arial"/>
          <w:sz w:val="22"/>
          <w:szCs w:val="22"/>
        </w:rPr>
        <w:t xml:space="preserve">Markisen, die für einen solchen Zweck genutzt werden, müssen eine hohe Qualität aufweisen. Denn der Aufwand ist groß, wird eine Wartung oder Reparatur der Anlage notwendig. Sonnenschutzexperte </w:t>
      </w:r>
      <w:proofErr w:type="spellStart"/>
      <w:r>
        <w:rPr>
          <w:rFonts w:ascii="Arial" w:hAnsi="Arial"/>
          <w:sz w:val="22"/>
          <w:szCs w:val="22"/>
        </w:rPr>
        <w:t>Kleindrettle</w:t>
      </w:r>
      <w:proofErr w:type="spellEnd"/>
      <w:r>
        <w:rPr>
          <w:rFonts w:ascii="Arial" w:hAnsi="Arial"/>
          <w:sz w:val="22"/>
          <w:szCs w:val="22"/>
        </w:rPr>
        <w:t xml:space="preserve"> empfahl Markus Schütz daher </w:t>
      </w:r>
      <w:proofErr w:type="spellStart"/>
      <w:r>
        <w:rPr>
          <w:rFonts w:ascii="Arial" w:hAnsi="Arial"/>
          <w:sz w:val="22"/>
          <w:szCs w:val="22"/>
        </w:rPr>
        <w:t>Semina</w:t>
      </w:r>
      <w:proofErr w:type="spellEnd"/>
      <w:r>
        <w:rPr>
          <w:rFonts w:ascii="Arial" w:hAnsi="Arial"/>
          <w:sz w:val="22"/>
          <w:szCs w:val="22"/>
        </w:rPr>
        <w:t xml:space="preserve"> Life des Herstellers </w:t>
      </w:r>
      <w:proofErr w:type="spellStart"/>
      <w:r>
        <w:rPr>
          <w:rFonts w:ascii="Arial" w:hAnsi="Arial"/>
          <w:sz w:val="22"/>
          <w:szCs w:val="22"/>
        </w:rPr>
        <w:t>Weinor</w:t>
      </w:r>
      <w:proofErr w:type="spellEnd"/>
      <w:r>
        <w:rPr>
          <w:rFonts w:ascii="Arial" w:hAnsi="Arial"/>
          <w:sz w:val="22"/>
          <w:szCs w:val="22"/>
        </w:rPr>
        <w:t xml:space="preserve">. Die Markise lässt sich in eine Kassette einfahren und ist so geschützt vor Witterungseinflüssen. Gedämpfte Einlaufrollen ermöglichen ein nahezu verschleißfreies Schließen. Der Gelenkarm der Markise, der </w:t>
      </w:r>
      <w:proofErr w:type="spellStart"/>
      <w:r w:rsidR="00305CEC">
        <w:rPr>
          <w:rFonts w:ascii="Arial" w:hAnsi="Arial"/>
          <w:sz w:val="22"/>
          <w:szCs w:val="22"/>
        </w:rPr>
        <w:t>W</w:t>
      </w:r>
      <w:r>
        <w:rPr>
          <w:rFonts w:ascii="Arial" w:hAnsi="Arial"/>
          <w:sz w:val="22"/>
          <w:szCs w:val="22"/>
        </w:rPr>
        <w:t>einor</w:t>
      </w:r>
      <w:proofErr w:type="spellEnd"/>
      <w:r>
        <w:rPr>
          <w:rFonts w:ascii="Arial" w:hAnsi="Arial"/>
          <w:sz w:val="22"/>
          <w:szCs w:val="22"/>
        </w:rPr>
        <w:t xml:space="preserve"> Longlife-Arm, ist mit einem Hightech-Band ausgestattet. Es trägt dazu bei, dass sich der Arm geräuschfrei bewegt und besonders langlebig ist. Ergänzt wird das System durch einen Sonnen-, Wind und Regensensor, der in das </w:t>
      </w:r>
      <w:proofErr w:type="spellStart"/>
      <w:r>
        <w:rPr>
          <w:rFonts w:ascii="Arial" w:hAnsi="Arial"/>
          <w:sz w:val="22"/>
          <w:szCs w:val="22"/>
        </w:rPr>
        <w:t>Weinor</w:t>
      </w:r>
      <w:proofErr w:type="spellEnd"/>
      <w:r>
        <w:rPr>
          <w:rFonts w:ascii="Arial" w:hAnsi="Arial"/>
          <w:sz w:val="22"/>
          <w:szCs w:val="22"/>
        </w:rPr>
        <w:t xml:space="preserve">-Funksystem </w:t>
      </w:r>
      <w:proofErr w:type="spellStart"/>
      <w:r>
        <w:rPr>
          <w:rFonts w:ascii="Arial" w:hAnsi="Arial"/>
          <w:sz w:val="22"/>
          <w:szCs w:val="22"/>
        </w:rPr>
        <w:t>BiConnect</w:t>
      </w:r>
      <w:proofErr w:type="spellEnd"/>
      <w:r>
        <w:rPr>
          <w:rFonts w:ascii="Arial" w:hAnsi="Arial"/>
          <w:sz w:val="22"/>
          <w:szCs w:val="22"/>
        </w:rPr>
        <w:t xml:space="preserve"> integriert ist. Er aktiviert das selbsttätige Ausfahren bei Sonne und lässt die Markise bei Regen und zu starkem Wind wieder einfahren.</w:t>
      </w:r>
    </w:p>
    <w:p w:rsidR="00DB0121" w:rsidRDefault="00973396">
      <w:pPr>
        <w:spacing w:after="200" w:line="360" w:lineRule="auto"/>
        <w:rPr>
          <w:rFonts w:ascii="Arial" w:eastAsia="Arial" w:hAnsi="Arial" w:cs="Arial"/>
          <w:sz w:val="22"/>
          <w:szCs w:val="22"/>
        </w:rPr>
      </w:pPr>
      <w:r>
        <w:rPr>
          <w:rFonts w:ascii="Arial" w:hAnsi="Arial"/>
          <w:b/>
          <w:bCs/>
          <w:sz w:val="22"/>
          <w:szCs w:val="22"/>
        </w:rPr>
        <w:t>Ziel der Temperatursenkung ist erreicht</w:t>
      </w:r>
      <w:r>
        <w:rPr>
          <w:rFonts w:ascii="Arial Unicode MS" w:hAnsi="Arial Unicode MS"/>
          <w:sz w:val="22"/>
          <w:szCs w:val="22"/>
        </w:rPr>
        <w:br/>
      </w:r>
      <w:r>
        <w:rPr>
          <w:rFonts w:ascii="Arial" w:hAnsi="Arial"/>
          <w:sz w:val="22"/>
          <w:szCs w:val="22"/>
        </w:rPr>
        <w:t xml:space="preserve">Apfelsaftkelterer Markus Schütz zeigt sich von dem Ergebnis hochzufrieden: „Durch unsere spezielle Sonnenschutzkonstruktion erreichen wir ein Absenken der Temperatur um durchschnittlich fünf bis sieben Grad. Das reicht, um die </w:t>
      </w:r>
      <w:r w:rsidR="00305CEC">
        <w:rPr>
          <w:rFonts w:ascii="Arial" w:hAnsi="Arial"/>
          <w:sz w:val="22"/>
          <w:szCs w:val="22"/>
        </w:rPr>
        <w:t>Ver</w:t>
      </w:r>
      <w:r>
        <w:rPr>
          <w:rFonts w:ascii="Arial" w:hAnsi="Arial"/>
          <w:sz w:val="22"/>
          <w:szCs w:val="22"/>
        </w:rPr>
        <w:t>färbung des Apfelsafts zu verhindern. Die Markisen funktionieren einwandfrei</w:t>
      </w:r>
      <w:r w:rsidR="00305CEC">
        <w:rPr>
          <w:rFonts w:ascii="Arial" w:hAnsi="Arial"/>
          <w:sz w:val="22"/>
          <w:szCs w:val="22"/>
        </w:rPr>
        <w:t>,</w:t>
      </w:r>
      <w:r>
        <w:rPr>
          <w:rFonts w:ascii="Arial" w:hAnsi="Arial"/>
          <w:sz w:val="22"/>
          <w:szCs w:val="22"/>
        </w:rPr>
        <w:t xml:space="preserve"> und durch die Sensortechnik wird die Anlage automatisch gesteuert. Das gewährleistet den Schutz der gesamten Konstruktion, ohne dass jemand sich darum kümmern muss.“ Auch Daniel </w:t>
      </w:r>
      <w:proofErr w:type="spellStart"/>
      <w:r>
        <w:rPr>
          <w:rFonts w:ascii="Arial" w:hAnsi="Arial"/>
          <w:sz w:val="22"/>
          <w:szCs w:val="22"/>
        </w:rPr>
        <w:t>Kleindrettle</w:t>
      </w:r>
      <w:proofErr w:type="spellEnd"/>
      <w:r>
        <w:rPr>
          <w:rFonts w:ascii="Arial" w:hAnsi="Arial"/>
          <w:sz w:val="22"/>
          <w:szCs w:val="22"/>
        </w:rPr>
        <w:t xml:space="preserve"> von GK Sonnenschutz ist begeistert: „Das Projekt war eine große Herausforderung. Durch das professionelle Zusammenspiel von Auftraggeber, </w:t>
      </w:r>
      <w:proofErr w:type="spellStart"/>
      <w:r>
        <w:rPr>
          <w:rFonts w:ascii="Arial" w:hAnsi="Arial"/>
          <w:sz w:val="22"/>
          <w:szCs w:val="22"/>
        </w:rPr>
        <w:t>Weinor</w:t>
      </w:r>
      <w:proofErr w:type="spellEnd"/>
      <w:r>
        <w:rPr>
          <w:rFonts w:ascii="Arial" w:hAnsi="Arial"/>
          <w:sz w:val="22"/>
          <w:szCs w:val="22"/>
        </w:rPr>
        <w:t xml:space="preserve"> und uns als Handwerksbetrieb ist eine perfekte Lösung entstanden.“</w:t>
      </w:r>
    </w:p>
    <w:p w:rsidR="00DB0121" w:rsidRDefault="00973396">
      <w:pPr>
        <w:spacing w:after="200" w:line="360" w:lineRule="auto"/>
        <w:rPr>
          <w:rFonts w:ascii="Arial" w:eastAsia="Arial" w:hAnsi="Arial" w:cs="Arial"/>
          <w:i/>
          <w:iCs/>
          <w:sz w:val="22"/>
          <w:szCs w:val="22"/>
        </w:rPr>
      </w:pPr>
      <w:r>
        <w:rPr>
          <w:rFonts w:ascii="Arial" w:hAnsi="Arial"/>
          <w:b/>
          <w:bCs/>
          <w:i/>
          <w:iCs/>
          <w:sz w:val="22"/>
          <w:szCs w:val="22"/>
        </w:rPr>
        <w:t xml:space="preserve">Ausführender </w:t>
      </w:r>
      <w:proofErr w:type="spellStart"/>
      <w:r>
        <w:rPr>
          <w:rFonts w:ascii="Arial" w:hAnsi="Arial"/>
          <w:b/>
          <w:bCs/>
          <w:i/>
          <w:iCs/>
          <w:sz w:val="22"/>
          <w:szCs w:val="22"/>
        </w:rPr>
        <w:t>Weinor</w:t>
      </w:r>
      <w:proofErr w:type="spellEnd"/>
      <w:r>
        <w:rPr>
          <w:rFonts w:ascii="Arial" w:hAnsi="Arial"/>
          <w:b/>
          <w:bCs/>
          <w:i/>
          <w:iCs/>
          <w:sz w:val="22"/>
          <w:szCs w:val="22"/>
        </w:rPr>
        <w:t xml:space="preserve">-Partner: </w:t>
      </w:r>
      <w:r>
        <w:rPr>
          <w:rFonts w:ascii="Arial Unicode MS" w:hAnsi="Arial Unicode MS"/>
          <w:sz w:val="22"/>
          <w:szCs w:val="22"/>
        </w:rPr>
        <w:br/>
      </w:r>
      <w:r>
        <w:rPr>
          <w:rFonts w:ascii="Arial" w:hAnsi="Arial"/>
          <w:i/>
          <w:iCs/>
          <w:sz w:val="22"/>
          <w:szCs w:val="22"/>
        </w:rPr>
        <w:t>GK Sonnenschutz GbR / Waiblingen-Bittenfeld</w:t>
      </w:r>
    </w:p>
    <w:p w:rsidR="00DB0121" w:rsidRDefault="00DB0121">
      <w:pPr>
        <w:rPr>
          <w:rFonts w:ascii="Arial" w:eastAsia="Arial" w:hAnsi="Arial" w:cs="Arial"/>
          <w:sz w:val="22"/>
          <w:szCs w:val="22"/>
        </w:rPr>
      </w:pPr>
    </w:p>
    <w:p w:rsidR="00DB0121" w:rsidRDefault="00DB0121">
      <w:pPr>
        <w:rPr>
          <w:rFonts w:ascii="Arial" w:eastAsia="Arial" w:hAnsi="Arial" w:cs="Arial"/>
          <w:b/>
          <w:bCs/>
          <w:sz w:val="22"/>
          <w:szCs w:val="22"/>
        </w:rPr>
      </w:pPr>
    </w:p>
    <w:p w:rsidR="00DB0121" w:rsidRDefault="00DB0121">
      <w:pPr>
        <w:rPr>
          <w:rFonts w:ascii="Arial" w:eastAsia="Arial" w:hAnsi="Arial" w:cs="Arial"/>
          <w:b/>
          <w:bCs/>
          <w:sz w:val="22"/>
          <w:szCs w:val="22"/>
        </w:rPr>
      </w:pPr>
    </w:p>
    <w:p w:rsidR="00DB0121" w:rsidRDefault="00973396">
      <w:pPr>
        <w:rPr>
          <w:rFonts w:ascii="Arial" w:eastAsia="Arial" w:hAnsi="Arial" w:cs="Arial"/>
          <w:b/>
          <w:bCs/>
          <w:sz w:val="22"/>
          <w:szCs w:val="22"/>
        </w:rPr>
      </w:pPr>
      <w:r>
        <w:rPr>
          <w:rFonts w:ascii="Arial" w:hAnsi="Arial"/>
          <w:b/>
          <w:bCs/>
          <w:sz w:val="22"/>
          <w:szCs w:val="22"/>
        </w:rPr>
        <w:t>Medienkontakt:</w:t>
      </w:r>
    </w:p>
    <w:p w:rsidR="00DB0121" w:rsidRDefault="00973396">
      <w:pPr>
        <w:rPr>
          <w:rFonts w:ascii="Arial" w:eastAsia="Arial" w:hAnsi="Arial" w:cs="Arial"/>
          <w:sz w:val="22"/>
          <w:szCs w:val="22"/>
        </w:rPr>
      </w:pPr>
      <w:r>
        <w:rPr>
          <w:rFonts w:ascii="Arial" w:hAnsi="Arial"/>
          <w:sz w:val="22"/>
          <w:szCs w:val="22"/>
        </w:rPr>
        <w:t>Christian Pätz</w:t>
      </w:r>
    </w:p>
    <w:p w:rsidR="00DB0121" w:rsidRPr="00A164E2" w:rsidRDefault="00973396">
      <w:pPr>
        <w:rPr>
          <w:rFonts w:ascii="Arial" w:eastAsia="Arial" w:hAnsi="Arial" w:cs="Arial"/>
          <w:sz w:val="22"/>
          <w:szCs w:val="22"/>
          <w:lang w:val="fr-FR"/>
        </w:rPr>
      </w:pPr>
      <w:proofErr w:type="spellStart"/>
      <w:r>
        <w:rPr>
          <w:rFonts w:ascii="Arial" w:hAnsi="Arial"/>
          <w:sz w:val="22"/>
          <w:szCs w:val="22"/>
        </w:rPr>
        <w:t>Weinor</w:t>
      </w:r>
      <w:proofErr w:type="spellEnd"/>
      <w:r>
        <w:rPr>
          <w:rFonts w:ascii="Arial" w:hAnsi="Arial"/>
          <w:sz w:val="22"/>
          <w:szCs w:val="22"/>
        </w:rPr>
        <w:t xml:space="preserve"> GmbH &amp; Co. </w:t>
      </w:r>
      <w:r w:rsidRPr="00973396">
        <w:rPr>
          <w:rFonts w:ascii="Arial" w:hAnsi="Arial"/>
          <w:sz w:val="22"/>
          <w:szCs w:val="22"/>
        </w:rPr>
        <w:t>KG</w:t>
      </w:r>
      <w:r w:rsidRPr="00973396">
        <w:rPr>
          <w:rFonts w:ascii="Arial" w:hAnsi="Arial"/>
          <w:b/>
          <w:bCs/>
          <w:sz w:val="22"/>
          <w:szCs w:val="22"/>
        </w:rPr>
        <w:t xml:space="preserve"> || </w:t>
      </w:r>
      <w:r w:rsidRPr="00973396">
        <w:rPr>
          <w:rFonts w:ascii="Arial" w:hAnsi="Arial"/>
          <w:sz w:val="22"/>
          <w:szCs w:val="22"/>
        </w:rPr>
        <w:t xml:space="preserve">Mathias-Brüggen-Str. </w:t>
      </w:r>
      <w:r>
        <w:rPr>
          <w:rFonts w:ascii="Arial" w:hAnsi="Arial"/>
          <w:sz w:val="22"/>
          <w:szCs w:val="22"/>
          <w:lang w:val="fr-FR"/>
        </w:rPr>
        <w:t xml:space="preserve">110 </w:t>
      </w:r>
      <w:r>
        <w:rPr>
          <w:rFonts w:ascii="Arial" w:hAnsi="Arial"/>
          <w:b/>
          <w:bCs/>
          <w:sz w:val="22"/>
          <w:szCs w:val="22"/>
          <w:lang w:val="fr-FR"/>
        </w:rPr>
        <w:t>||</w:t>
      </w:r>
      <w:r>
        <w:rPr>
          <w:rFonts w:ascii="Arial" w:hAnsi="Arial"/>
          <w:sz w:val="22"/>
          <w:szCs w:val="22"/>
          <w:lang w:val="fr-FR"/>
        </w:rPr>
        <w:t xml:space="preserve"> 50829 </w:t>
      </w:r>
      <w:proofErr w:type="spellStart"/>
      <w:r>
        <w:rPr>
          <w:rFonts w:ascii="Arial" w:hAnsi="Arial"/>
          <w:sz w:val="22"/>
          <w:szCs w:val="22"/>
          <w:lang w:val="fr-FR"/>
        </w:rPr>
        <w:t>Köln</w:t>
      </w:r>
      <w:proofErr w:type="spellEnd"/>
    </w:p>
    <w:p w:rsidR="00DB0121" w:rsidRDefault="00973396">
      <w:pPr>
        <w:rPr>
          <w:rFonts w:ascii="Arial" w:eastAsia="Arial" w:hAnsi="Arial" w:cs="Arial"/>
          <w:sz w:val="22"/>
          <w:szCs w:val="22"/>
          <w:lang w:val="fr-FR"/>
        </w:rPr>
      </w:pPr>
      <w:proofErr w:type="gramStart"/>
      <w:r>
        <w:rPr>
          <w:rFonts w:ascii="Arial" w:hAnsi="Arial"/>
          <w:sz w:val="22"/>
          <w:szCs w:val="22"/>
          <w:lang w:val="fr-FR"/>
        </w:rPr>
        <w:t>Mail:</w:t>
      </w:r>
      <w:proofErr w:type="gramEnd"/>
      <w:r>
        <w:rPr>
          <w:rFonts w:ascii="Arial" w:hAnsi="Arial"/>
          <w:sz w:val="22"/>
          <w:szCs w:val="22"/>
          <w:lang w:val="fr-FR"/>
        </w:rPr>
        <w:t xml:space="preserve"> cpaetz@weinor.de </w:t>
      </w:r>
      <w:r>
        <w:rPr>
          <w:rFonts w:ascii="Arial" w:hAnsi="Arial"/>
          <w:b/>
          <w:bCs/>
          <w:sz w:val="22"/>
          <w:szCs w:val="22"/>
          <w:lang w:val="fr-FR"/>
        </w:rPr>
        <w:t xml:space="preserve">|| </w:t>
      </w:r>
      <w:r>
        <w:rPr>
          <w:rFonts w:ascii="Arial" w:hAnsi="Arial"/>
          <w:sz w:val="22"/>
          <w:szCs w:val="22"/>
          <w:lang w:val="fr-FR"/>
        </w:rPr>
        <w:t>www.weinor.de</w:t>
      </w:r>
    </w:p>
    <w:p w:rsidR="00DB0121" w:rsidRDefault="00973396">
      <w:pPr>
        <w:rPr>
          <w:rFonts w:ascii="Arial" w:eastAsia="Arial" w:hAnsi="Arial" w:cs="Arial"/>
          <w:sz w:val="22"/>
          <w:szCs w:val="22"/>
        </w:rPr>
      </w:pPr>
      <w:r>
        <w:rPr>
          <w:rFonts w:ascii="Arial" w:hAnsi="Arial"/>
          <w:sz w:val="22"/>
          <w:szCs w:val="22"/>
        </w:rPr>
        <w:t xml:space="preserve">Tel.: 0221 / 597 09 265 </w:t>
      </w:r>
      <w:r>
        <w:rPr>
          <w:rFonts w:ascii="Arial" w:hAnsi="Arial"/>
          <w:b/>
          <w:bCs/>
          <w:sz w:val="22"/>
          <w:szCs w:val="22"/>
        </w:rPr>
        <w:t xml:space="preserve">|| </w:t>
      </w:r>
      <w:r>
        <w:rPr>
          <w:rFonts w:ascii="Arial" w:hAnsi="Arial"/>
          <w:sz w:val="22"/>
          <w:szCs w:val="22"/>
        </w:rPr>
        <w:t>Fax: 0221/ 595 11 89</w:t>
      </w:r>
    </w:p>
    <w:p w:rsidR="00DB0121" w:rsidRDefault="00DB0121">
      <w:pPr>
        <w:rPr>
          <w:rFonts w:ascii="Arial" w:eastAsia="Arial" w:hAnsi="Arial" w:cs="Arial"/>
          <w:sz w:val="22"/>
          <w:szCs w:val="22"/>
        </w:rPr>
      </w:pPr>
    </w:p>
    <w:p w:rsidR="00DB0121" w:rsidRDefault="00DB0121">
      <w:pPr>
        <w:spacing w:line="360" w:lineRule="auto"/>
        <w:rPr>
          <w:rFonts w:ascii="Arial" w:eastAsia="Arial" w:hAnsi="Arial" w:cs="Arial"/>
          <w:b/>
          <w:bCs/>
          <w:sz w:val="22"/>
          <w:szCs w:val="22"/>
        </w:rPr>
      </w:pPr>
    </w:p>
    <w:p w:rsidR="00DB0121" w:rsidRDefault="00973396">
      <w:pPr>
        <w:rPr>
          <w:rFonts w:ascii="Arial" w:eastAsia="Arial" w:hAnsi="Arial" w:cs="Arial"/>
          <w:b/>
          <w:bCs/>
          <w:sz w:val="22"/>
          <w:szCs w:val="22"/>
          <w:u w:val="single"/>
        </w:rPr>
      </w:pPr>
      <w:r>
        <w:rPr>
          <w:rFonts w:ascii="Arial" w:hAnsi="Arial"/>
          <w:b/>
          <w:bCs/>
          <w:sz w:val="22"/>
          <w:szCs w:val="22"/>
          <w:u w:val="single"/>
        </w:rPr>
        <w:t>Bildmaterial:</w:t>
      </w:r>
    </w:p>
    <w:p w:rsidR="00DB0121" w:rsidRDefault="00DB0121">
      <w:pPr>
        <w:spacing w:line="360" w:lineRule="auto"/>
        <w:rPr>
          <w:rFonts w:ascii="Arial" w:eastAsia="Arial" w:hAnsi="Arial" w:cs="Arial"/>
          <w:b/>
          <w:bCs/>
          <w:sz w:val="22"/>
          <w:szCs w:val="22"/>
        </w:rPr>
      </w:pPr>
    </w:p>
    <w:p w:rsidR="00DB0121" w:rsidRDefault="00973396">
      <w:pPr>
        <w:spacing w:line="360" w:lineRule="auto"/>
        <w:rPr>
          <w:rFonts w:ascii="Arial" w:eastAsia="Arial" w:hAnsi="Arial" w:cs="Arial"/>
          <w:b/>
          <w:bCs/>
          <w:sz w:val="22"/>
          <w:szCs w:val="22"/>
        </w:rPr>
      </w:pPr>
      <w:r>
        <w:rPr>
          <w:rFonts w:ascii="Arial" w:eastAsia="Arial" w:hAnsi="Arial" w:cs="Arial"/>
          <w:b/>
          <w:bCs/>
          <w:noProof/>
          <w:sz w:val="22"/>
          <w:szCs w:val="22"/>
        </w:rPr>
        <w:drawing>
          <wp:inline distT="0" distB="0" distL="0" distR="0">
            <wp:extent cx="3048000" cy="2090907"/>
            <wp:effectExtent l="0" t="0" r="0" b="0"/>
            <wp:docPr id="1073741826" name="officeArt object" descr="weinor-apfelsafttanks-fp-1-neu.jpg"/>
            <wp:cNvGraphicFramePr/>
            <a:graphic xmlns:a="http://schemas.openxmlformats.org/drawingml/2006/main">
              <a:graphicData uri="http://schemas.openxmlformats.org/drawingml/2006/picture">
                <pic:pic xmlns:pic="http://schemas.openxmlformats.org/drawingml/2006/picture">
                  <pic:nvPicPr>
                    <pic:cNvPr id="1073741826" name="weinor-apfelsafttanks-fp-1-neu.jpg" descr="weinor-apfelsafttanks-fp-1-neu.jpg"/>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0" y="0"/>
                      <a:ext cx="3048000" cy="2090907"/>
                    </a:xfrm>
                    <a:prstGeom prst="rect">
                      <a:avLst/>
                    </a:prstGeom>
                    <a:ln w="12700" cap="flat">
                      <a:noFill/>
                      <a:miter lim="400000"/>
                    </a:ln>
                    <a:effectLst/>
                  </pic:spPr>
                </pic:pic>
              </a:graphicData>
            </a:graphic>
          </wp:inline>
        </w:drawing>
      </w:r>
    </w:p>
    <w:p w:rsidR="00DB0121" w:rsidRDefault="00973396">
      <w:pPr>
        <w:spacing w:line="360" w:lineRule="auto"/>
        <w:rPr>
          <w:rFonts w:ascii="Arial" w:eastAsia="Arial" w:hAnsi="Arial" w:cs="Arial"/>
          <w:b/>
          <w:bCs/>
          <w:sz w:val="22"/>
          <w:szCs w:val="22"/>
        </w:rPr>
      </w:pPr>
      <w:r>
        <w:rPr>
          <w:rFonts w:ascii="Arial" w:hAnsi="Arial"/>
          <w:b/>
          <w:bCs/>
          <w:sz w:val="22"/>
          <w:szCs w:val="22"/>
        </w:rPr>
        <w:t>Bild 1:</w:t>
      </w:r>
    </w:p>
    <w:p w:rsidR="00DB0121" w:rsidRDefault="00973396">
      <w:pPr>
        <w:spacing w:line="360" w:lineRule="auto"/>
        <w:rPr>
          <w:rFonts w:ascii="Arial" w:eastAsia="Arial" w:hAnsi="Arial" w:cs="Arial"/>
          <w:sz w:val="22"/>
          <w:szCs w:val="22"/>
        </w:rPr>
      </w:pPr>
      <w:r>
        <w:rPr>
          <w:rFonts w:ascii="Arial" w:hAnsi="Arial"/>
          <w:sz w:val="22"/>
          <w:szCs w:val="22"/>
        </w:rPr>
        <w:t xml:space="preserve">Blick von oben: Sechs </w:t>
      </w:r>
      <w:proofErr w:type="spellStart"/>
      <w:r>
        <w:rPr>
          <w:rFonts w:ascii="Arial" w:hAnsi="Arial"/>
          <w:sz w:val="22"/>
          <w:szCs w:val="22"/>
        </w:rPr>
        <w:t>Semina</w:t>
      </w:r>
      <w:proofErr w:type="spellEnd"/>
      <w:r>
        <w:rPr>
          <w:rFonts w:ascii="Arial" w:hAnsi="Arial"/>
          <w:sz w:val="22"/>
          <w:szCs w:val="22"/>
        </w:rPr>
        <w:t xml:space="preserve">-Life-Markisen von </w:t>
      </w:r>
      <w:proofErr w:type="spellStart"/>
      <w:r>
        <w:rPr>
          <w:rFonts w:ascii="Arial" w:hAnsi="Arial"/>
          <w:sz w:val="22"/>
          <w:szCs w:val="22"/>
        </w:rPr>
        <w:t>Weinor</w:t>
      </w:r>
      <w:proofErr w:type="spellEnd"/>
      <w:r>
        <w:rPr>
          <w:rFonts w:ascii="Arial" w:hAnsi="Arial"/>
          <w:sz w:val="22"/>
          <w:szCs w:val="22"/>
        </w:rPr>
        <w:t xml:space="preserve"> verschatten zehn Edelstahltanks mit Apfelsaft.</w:t>
      </w:r>
    </w:p>
    <w:p w:rsidR="00DB0121" w:rsidRDefault="00DB0121">
      <w:pPr>
        <w:spacing w:line="360" w:lineRule="auto"/>
        <w:rPr>
          <w:rFonts w:ascii="Arial" w:eastAsia="Arial" w:hAnsi="Arial" w:cs="Arial"/>
          <w:sz w:val="22"/>
          <w:szCs w:val="22"/>
        </w:rPr>
      </w:pPr>
    </w:p>
    <w:p w:rsidR="00DB0121" w:rsidRDefault="00973396">
      <w:pPr>
        <w:spacing w:line="360" w:lineRule="auto"/>
        <w:rPr>
          <w:rFonts w:ascii="Arial" w:eastAsia="Arial" w:hAnsi="Arial" w:cs="Arial"/>
          <w:b/>
          <w:bCs/>
          <w:sz w:val="22"/>
          <w:szCs w:val="22"/>
        </w:rPr>
      </w:pPr>
      <w:r>
        <w:rPr>
          <w:rFonts w:ascii="Arial" w:eastAsia="Arial" w:hAnsi="Arial" w:cs="Arial"/>
          <w:b/>
          <w:bCs/>
          <w:noProof/>
          <w:sz w:val="22"/>
          <w:szCs w:val="22"/>
        </w:rPr>
        <w:drawing>
          <wp:inline distT="0" distB="0" distL="0" distR="0">
            <wp:extent cx="2994660" cy="2245995"/>
            <wp:effectExtent l="0" t="0" r="0" b="0"/>
            <wp:docPr id="1073741827" name="officeArt object" descr="weinor-apfelsafttanks-fp-2-neu.jpg"/>
            <wp:cNvGraphicFramePr/>
            <a:graphic xmlns:a="http://schemas.openxmlformats.org/drawingml/2006/main">
              <a:graphicData uri="http://schemas.openxmlformats.org/drawingml/2006/picture">
                <pic:pic xmlns:pic="http://schemas.openxmlformats.org/drawingml/2006/picture">
                  <pic:nvPicPr>
                    <pic:cNvPr id="1073741827" name="weinor-apfelsafttanks-fp-2-neu.jpg" descr="weinor-apfelsafttanks-fp-2-neu.jpg"/>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0" y="0"/>
                      <a:ext cx="2994660" cy="2245995"/>
                    </a:xfrm>
                    <a:prstGeom prst="rect">
                      <a:avLst/>
                    </a:prstGeom>
                    <a:ln w="12700" cap="flat">
                      <a:noFill/>
                      <a:miter lim="400000"/>
                    </a:ln>
                    <a:effectLst/>
                  </pic:spPr>
                </pic:pic>
              </a:graphicData>
            </a:graphic>
          </wp:inline>
        </w:drawing>
      </w:r>
    </w:p>
    <w:p w:rsidR="00DB0121" w:rsidRDefault="00973396">
      <w:pPr>
        <w:spacing w:line="360" w:lineRule="auto"/>
        <w:rPr>
          <w:rFonts w:ascii="Arial" w:eastAsia="Arial" w:hAnsi="Arial" w:cs="Arial"/>
          <w:b/>
          <w:bCs/>
          <w:sz w:val="22"/>
          <w:szCs w:val="22"/>
        </w:rPr>
      </w:pPr>
      <w:r>
        <w:rPr>
          <w:rFonts w:ascii="Arial" w:hAnsi="Arial"/>
          <w:b/>
          <w:bCs/>
          <w:sz w:val="22"/>
          <w:szCs w:val="22"/>
        </w:rPr>
        <w:t>Bild 2:</w:t>
      </w:r>
    </w:p>
    <w:p w:rsidR="00DB0121" w:rsidRDefault="00973396">
      <w:pPr>
        <w:spacing w:line="360" w:lineRule="auto"/>
        <w:rPr>
          <w:rFonts w:ascii="Arial" w:eastAsia="Arial" w:hAnsi="Arial" w:cs="Arial"/>
          <w:sz w:val="22"/>
          <w:szCs w:val="22"/>
        </w:rPr>
      </w:pPr>
      <w:r>
        <w:rPr>
          <w:rFonts w:ascii="Arial" w:hAnsi="Arial"/>
          <w:sz w:val="22"/>
          <w:szCs w:val="22"/>
        </w:rPr>
        <w:t>Um die Markisen befestigen zu können, musste zwischen den Tanks ein Stahlgestänge montiert werden.</w:t>
      </w:r>
    </w:p>
    <w:p w:rsidR="00DB0121" w:rsidRDefault="00DB0121">
      <w:pPr>
        <w:spacing w:line="360" w:lineRule="auto"/>
        <w:rPr>
          <w:rFonts w:ascii="Arial" w:eastAsia="Arial" w:hAnsi="Arial" w:cs="Arial"/>
          <w:b/>
          <w:bCs/>
          <w:sz w:val="22"/>
          <w:szCs w:val="22"/>
        </w:rPr>
      </w:pPr>
    </w:p>
    <w:p w:rsidR="00DB0121" w:rsidRDefault="00973396">
      <w:pPr>
        <w:spacing w:line="360" w:lineRule="auto"/>
        <w:rPr>
          <w:rFonts w:ascii="Arial" w:eastAsia="Arial" w:hAnsi="Arial" w:cs="Arial"/>
          <w:b/>
          <w:bCs/>
          <w:sz w:val="22"/>
          <w:szCs w:val="22"/>
        </w:rPr>
      </w:pPr>
      <w:r>
        <w:rPr>
          <w:rFonts w:ascii="Arial" w:eastAsia="Arial" w:hAnsi="Arial" w:cs="Arial"/>
          <w:b/>
          <w:bCs/>
          <w:noProof/>
          <w:sz w:val="22"/>
          <w:szCs w:val="22"/>
        </w:rPr>
        <w:drawing>
          <wp:inline distT="0" distB="0" distL="0" distR="0">
            <wp:extent cx="2343075" cy="3124201"/>
            <wp:effectExtent l="0" t="0" r="0" b="0"/>
            <wp:docPr id="1073741828" name="officeArt object" descr="weinor-apfelsafttanks-fp-3-neu.jpg"/>
            <wp:cNvGraphicFramePr/>
            <a:graphic xmlns:a="http://schemas.openxmlformats.org/drawingml/2006/main">
              <a:graphicData uri="http://schemas.openxmlformats.org/drawingml/2006/picture">
                <pic:pic xmlns:pic="http://schemas.openxmlformats.org/drawingml/2006/picture">
                  <pic:nvPicPr>
                    <pic:cNvPr id="1073741828" name="weinor-apfelsafttanks-fp-3-neu.jpg" descr="weinor-apfelsafttanks-fp-3-neu.jpg"/>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0" y="0"/>
                      <a:ext cx="2343075" cy="3124201"/>
                    </a:xfrm>
                    <a:prstGeom prst="rect">
                      <a:avLst/>
                    </a:prstGeom>
                    <a:ln w="12700" cap="flat">
                      <a:noFill/>
                      <a:miter lim="400000"/>
                    </a:ln>
                    <a:effectLst/>
                  </pic:spPr>
                </pic:pic>
              </a:graphicData>
            </a:graphic>
          </wp:inline>
        </w:drawing>
      </w:r>
    </w:p>
    <w:p w:rsidR="00DB0121" w:rsidRDefault="00973396">
      <w:pPr>
        <w:spacing w:line="360" w:lineRule="auto"/>
        <w:rPr>
          <w:rFonts w:ascii="Arial" w:eastAsia="Arial" w:hAnsi="Arial" w:cs="Arial"/>
          <w:b/>
          <w:bCs/>
          <w:sz w:val="22"/>
          <w:szCs w:val="22"/>
        </w:rPr>
      </w:pPr>
      <w:r>
        <w:rPr>
          <w:rFonts w:ascii="Arial" w:hAnsi="Arial"/>
          <w:b/>
          <w:bCs/>
          <w:sz w:val="22"/>
          <w:szCs w:val="22"/>
        </w:rPr>
        <w:t>Bild 3:</w:t>
      </w:r>
    </w:p>
    <w:p w:rsidR="00DB0121" w:rsidRDefault="00973396">
      <w:pPr>
        <w:spacing w:line="360" w:lineRule="auto"/>
        <w:rPr>
          <w:rFonts w:ascii="Arial" w:eastAsia="Arial" w:hAnsi="Arial" w:cs="Arial"/>
          <w:sz w:val="22"/>
          <w:szCs w:val="22"/>
        </w:rPr>
      </w:pPr>
      <w:r>
        <w:rPr>
          <w:rFonts w:ascii="Arial" w:hAnsi="Arial"/>
          <w:sz w:val="22"/>
          <w:szCs w:val="22"/>
        </w:rPr>
        <w:t>An eine mittig platzierte Traverse werden die Konsolen für die Markisen verschraubt.</w:t>
      </w:r>
    </w:p>
    <w:p w:rsidR="00DB0121" w:rsidRDefault="00DB0121">
      <w:pPr>
        <w:spacing w:line="360" w:lineRule="auto"/>
        <w:rPr>
          <w:rFonts w:ascii="Arial" w:eastAsia="Arial" w:hAnsi="Arial" w:cs="Arial"/>
          <w:sz w:val="22"/>
          <w:szCs w:val="22"/>
        </w:rPr>
      </w:pPr>
    </w:p>
    <w:p w:rsidR="00DB0121" w:rsidRDefault="00973396">
      <w:pPr>
        <w:spacing w:line="360" w:lineRule="auto"/>
        <w:rPr>
          <w:rFonts w:ascii="Arial" w:eastAsia="Arial" w:hAnsi="Arial" w:cs="Arial"/>
          <w:b/>
          <w:bCs/>
          <w:sz w:val="22"/>
          <w:szCs w:val="22"/>
        </w:rPr>
      </w:pPr>
      <w:r>
        <w:rPr>
          <w:rFonts w:ascii="Arial" w:eastAsia="Arial" w:hAnsi="Arial" w:cs="Arial"/>
          <w:b/>
          <w:bCs/>
          <w:noProof/>
          <w:sz w:val="22"/>
          <w:szCs w:val="22"/>
        </w:rPr>
        <w:drawing>
          <wp:inline distT="0" distB="0" distL="0" distR="0">
            <wp:extent cx="3108960" cy="2331720"/>
            <wp:effectExtent l="0" t="0" r="0" b="0"/>
            <wp:docPr id="1073741829" name="officeArt object" descr="weinor-apfelsafttanks-fp-4-neu.jpg"/>
            <wp:cNvGraphicFramePr/>
            <a:graphic xmlns:a="http://schemas.openxmlformats.org/drawingml/2006/main">
              <a:graphicData uri="http://schemas.openxmlformats.org/drawingml/2006/picture">
                <pic:pic xmlns:pic="http://schemas.openxmlformats.org/drawingml/2006/picture">
                  <pic:nvPicPr>
                    <pic:cNvPr id="1073741829" name="weinor-apfelsafttanks-fp-4-neu.jpg" descr="weinor-apfelsafttanks-fp-4-neu.jpg"/>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3108960" cy="2331720"/>
                    </a:xfrm>
                    <a:prstGeom prst="rect">
                      <a:avLst/>
                    </a:prstGeom>
                    <a:ln w="12700" cap="flat">
                      <a:noFill/>
                      <a:miter lim="400000"/>
                    </a:ln>
                    <a:effectLst/>
                  </pic:spPr>
                </pic:pic>
              </a:graphicData>
            </a:graphic>
          </wp:inline>
        </w:drawing>
      </w:r>
    </w:p>
    <w:p w:rsidR="00DB0121" w:rsidRDefault="00973396">
      <w:pPr>
        <w:spacing w:line="360" w:lineRule="auto"/>
        <w:rPr>
          <w:rFonts w:ascii="Arial" w:eastAsia="Arial" w:hAnsi="Arial" w:cs="Arial"/>
          <w:b/>
          <w:bCs/>
          <w:sz w:val="22"/>
          <w:szCs w:val="22"/>
        </w:rPr>
      </w:pPr>
      <w:r>
        <w:rPr>
          <w:rFonts w:ascii="Arial" w:hAnsi="Arial"/>
          <w:b/>
          <w:bCs/>
          <w:sz w:val="22"/>
          <w:szCs w:val="22"/>
        </w:rPr>
        <w:t>Bild 4:</w:t>
      </w:r>
    </w:p>
    <w:p w:rsidR="00DB0121" w:rsidRDefault="00973396">
      <w:pPr>
        <w:spacing w:line="360" w:lineRule="auto"/>
        <w:rPr>
          <w:rFonts w:ascii="Arial" w:eastAsia="Arial" w:hAnsi="Arial" w:cs="Arial"/>
          <w:sz w:val="22"/>
          <w:szCs w:val="22"/>
        </w:rPr>
      </w:pPr>
      <w:r>
        <w:rPr>
          <w:rFonts w:ascii="Arial" w:hAnsi="Arial"/>
          <w:sz w:val="22"/>
          <w:szCs w:val="22"/>
        </w:rPr>
        <w:t xml:space="preserve">Die </w:t>
      </w:r>
      <w:proofErr w:type="spellStart"/>
      <w:r>
        <w:rPr>
          <w:rFonts w:ascii="Arial" w:hAnsi="Arial"/>
          <w:sz w:val="22"/>
          <w:szCs w:val="22"/>
        </w:rPr>
        <w:t>Weinor</w:t>
      </w:r>
      <w:proofErr w:type="spellEnd"/>
      <w:r>
        <w:rPr>
          <w:rFonts w:ascii="Arial" w:hAnsi="Arial"/>
          <w:sz w:val="22"/>
          <w:szCs w:val="22"/>
        </w:rPr>
        <w:t>-Markisen sind mit hochstabilen Gelenkarmen ausgestattet.</w:t>
      </w:r>
    </w:p>
    <w:p w:rsidR="00DB0121" w:rsidRDefault="00DB0121">
      <w:pPr>
        <w:spacing w:line="360" w:lineRule="auto"/>
        <w:rPr>
          <w:rFonts w:ascii="Arial" w:eastAsia="Arial" w:hAnsi="Arial" w:cs="Arial"/>
          <w:b/>
          <w:bCs/>
          <w:sz w:val="22"/>
          <w:szCs w:val="22"/>
        </w:rPr>
      </w:pPr>
    </w:p>
    <w:p w:rsidR="00DB0121" w:rsidRDefault="00DB0121">
      <w:pPr>
        <w:spacing w:line="360" w:lineRule="auto"/>
        <w:rPr>
          <w:rFonts w:ascii="Arial" w:eastAsia="Arial" w:hAnsi="Arial" w:cs="Arial"/>
          <w:b/>
          <w:bCs/>
          <w:sz w:val="22"/>
          <w:szCs w:val="22"/>
        </w:rPr>
      </w:pPr>
    </w:p>
    <w:p w:rsidR="00DB0121" w:rsidRDefault="00DB0121">
      <w:pPr>
        <w:spacing w:line="360" w:lineRule="auto"/>
        <w:rPr>
          <w:rFonts w:ascii="Arial" w:eastAsia="Arial" w:hAnsi="Arial" w:cs="Arial"/>
          <w:b/>
          <w:bCs/>
          <w:sz w:val="22"/>
          <w:szCs w:val="22"/>
        </w:rPr>
      </w:pPr>
    </w:p>
    <w:p w:rsidR="00DB0121" w:rsidRDefault="00DB0121">
      <w:pPr>
        <w:spacing w:line="360" w:lineRule="auto"/>
        <w:rPr>
          <w:rFonts w:ascii="Arial" w:eastAsia="Arial" w:hAnsi="Arial" w:cs="Arial"/>
          <w:b/>
          <w:bCs/>
          <w:sz w:val="22"/>
          <w:szCs w:val="22"/>
        </w:rPr>
      </w:pPr>
    </w:p>
    <w:p w:rsidR="00DB0121" w:rsidRDefault="00973396">
      <w:pPr>
        <w:spacing w:line="360" w:lineRule="auto"/>
        <w:rPr>
          <w:rFonts w:ascii="Arial" w:eastAsia="Arial" w:hAnsi="Arial" w:cs="Arial"/>
          <w:b/>
          <w:bCs/>
          <w:sz w:val="22"/>
          <w:szCs w:val="22"/>
        </w:rPr>
      </w:pPr>
      <w:r>
        <w:rPr>
          <w:rFonts w:ascii="Arial" w:eastAsia="Arial" w:hAnsi="Arial" w:cs="Arial"/>
          <w:b/>
          <w:bCs/>
          <w:noProof/>
          <w:sz w:val="22"/>
          <w:szCs w:val="22"/>
        </w:rPr>
        <w:drawing>
          <wp:inline distT="0" distB="0" distL="0" distR="0">
            <wp:extent cx="3627121" cy="2720341"/>
            <wp:effectExtent l="0" t="0" r="0" b="0"/>
            <wp:docPr id="1073741830" name="officeArt object" descr="weinor-apfelsafttanks-fp-5-neu.jpg"/>
            <wp:cNvGraphicFramePr/>
            <a:graphic xmlns:a="http://schemas.openxmlformats.org/drawingml/2006/main">
              <a:graphicData uri="http://schemas.openxmlformats.org/drawingml/2006/picture">
                <pic:pic xmlns:pic="http://schemas.openxmlformats.org/drawingml/2006/picture">
                  <pic:nvPicPr>
                    <pic:cNvPr id="1073741830" name="weinor-apfelsafttanks-fp-5-neu.jpg" descr="weinor-apfelsafttanks-fp-5-neu.jpg"/>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3627121" cy="2720341"/>
                    </a:xfrm>
                    <a:prstGeom prst="rect">
                      <a:avLst/>
                    </a:prstGeom>
                    <a:ln w="12700" cap="flat">
                      <a:noFill/>
                      <a:miter lim="400000"/>
                    </a:ln>
                    <a:effectLst/>
                  </pic:spPr>
                </pic:pic>
              </a:graphicData>
            </a:graphic>
          </wp:inline>
        </w:drawing>
      </w:r>
    </w:p>
    <w:p w:rsidR="00DB0121" w:rsidRDefault="00973396">
      <w:pPr>
        <w:spacing w:line="360" w:lineRule="auto"/>
        <w:rPr>
          <w:rFonts w:ascii="Arial" w:eastAsia="Arial" w:hAnsi="Arial" w:cs="Arial"/>
          <w:b/>
          <w:bCs/>
          <w:sz w:val="22"/>
          <w:szCs w:val="22"/>
        </w:rPr>
      </w:pPr>
      <w:r>
        <w:rPr>
          <w:rFonts w:ascii="Arial" w:hAnsi="Arial"/>
          <w:b/>
          <w:bCs/>
          <w:sz w:val="22"/>
          <w:szCs w:val="22"/>
        </w:rPr>
        <w:t>Bild 5:</w:t>
      </w:r>
    </w:p>
    <w:p w:rsidR="00DB0121" w:rsidRDefault="00973396">
      <w:pPr>
        <w:spacing w:line="360" w:lineRule="auto"/>
        <w:rPr>
          <w:rFonts w:ascii="Arial" w:eastAsia="Arial" w:hAnsi="Arial" w:cs="Arial"/>
          <w:sz w:val="22"/>
          <w:szCs w:val="22"/>
        </w:rPr>
      </w:pPr>
      <w:r>
        <w:rPr>
          <w:rFonts w:ascii="Arial" w:hAnsi="Arial"/>
          <w:sz w:val="22"/>
          <w:szCs w:val="22"/>
        </w:rPr>
        <w:t>Die Kassetten sind dicht und schützen die Markisen vor der Witterung.</w:t>
      </w:r>
    </w:p>
    <w:p w:rsidR="00DB0121" w:rsidRDefault="00DB0121">
      <w:pPr>
        <w:spacing w:line="360" w:lineRule="auto"/>
        <w:rPr>
          <w:rFonts w:ascii="Arial" w:eastAsia="Arial" w:hAnsi="Arial" w:cs="Arial"/>
          <w:sz w:val="22"/>
          <w:szCs w:val="22"/>
        </w:rPr>
      </w:pPr>
    </w:p>
    <w:p w:rsidR="00DB0121" w:rsidRDefault="00973396">
      <w:pPr>
        <w:spacing w:line="360" w:lineRule="auto"/>
        <w:rPr>
          <w:rFonts w:ascii="Arial" w:eastAsia="Arial" w:hAnsi="Arial" w:cs="Arial"/>
          <w:sz w:val="22"/>
          <w:szCs w:val="22"/>
        </w:rPr>
      </w:pPr>
      <w:r>
        <w:rPr>
          <w:rFonts w:ascii="Arial" w:eastAsia="Arial" w:hAnsi="Arial" w:cs="Arial"/>
          <w:noProof/>
          <w:sz w:val="22"/>
          <w:szCs w:val="22"/>
        </w:rPr>
        <w:drawing>
          <wp:inline distT="0" distB="0" distL="0" distR="0">
            <wp:extent cx="3627121" cy="2112254"/>
            <wp:effectExtent l="0" t="0" r="0" b="0"/>
            <wp:docPr id="1073741831" name="officeArt object" descr="weinor-apfelsafttanks-fp-6-neu.jpg"/>
            <wp:cNvGraphicFramePr/>
            <a:graphic xmlns:a="http://schemas.openxmlformats.org/drawingml/2006/main">
              <a:graphicData uri="http://schemas.openxmlformats.org/drawingml/2006/picture">
                <pic:pic xmlns:pic="http://schemas.openxmlformats.org/drawingml/2006/picture">
                  <pic:nvPicPr>
                    <pic:cNvPr id="1073741831" name="weinor-apfelsafttanks-fp-6-neu.jpg" descr="weinor-apfelsafttanks-fp-6-neu.jpg"/>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3627121" cy="2112254"/>
                    </a:xfrm>
                    <a:prstGeom prst="rect">
                      <a:avLst/>
                    </a:prstGeom>
                    <a:ln w="12700" cap="flat">
                      <a:noFill/>
                      <a:miter lim="400000"/>
                    </a:ln>
                    <a:effectLst/>
                  </pic:spPr>
                </pic:pic>
              </a:graphicData>
            </a:graphic>
          </wp:inline>
        </w:drawing>
      </w:r>
    </w:p>
    <w:p w:rsidR="00DB0121" w:rsidRDefault="00973396">
      <w:pPr>
        <w:spacing w:line="360" w:lineRule="auto"/>
        <w:rPr>
          <w:rFonts w:ascii="Arial" w:eastAsia="Arial" w:hAnsi="Arial" w:cs="Arial"/>
          <w:b/>
          <w:bCs/>
          <w:sz w:val="22"/>
          <w:szCs w:val="22"/>
        </w:rPr>
      </w:pPr>
      <w:r>
        <w:rPr>
          <w:rFonts w:ascii="Arial" w:hAnsi="Arial"/>
          <w:b/>
          <w:bCs/>
          <w:sz w:val="22"/>
          <w:szCs w:val="22"/>
        </w:rPr>
        <w:t>Bild 6:</w:t>
      </w:r>
    </w:p>
    <w:p w:rsidR="00DB0121" w:rsidRPr="00A164E2" w:rsidRDefault="00A164E2">
      <w:pPr>
        <w:spacing w:line="360" w:lineRule="auto"/>
        <w:rPr>
          <w:rFonts w:ascii="Arial" w:eastAsia="Arial" w:hAnsi="Arial" w:cs="Arial"/>
          <w:color w:val="auto"/>
          <w:sz w:val="22"/>
          <w:szCs w:val="22"/>
        </w:rPr>
      </w:pPr>
      <w:r>
        <w:rPr>
          <w:rFonts w:ascii="Arial" w:hAnsi="Arial"/>
          <w:color w:val="auto"/>
          <w:sz w:val="22"/>
          <w:szCs w:val="22"/>
        </w:rPr>
        <w:t>Die beiden</w:t>
      </w:r>
      <w:r w:rsidR="00973396" w:rsidRPr="00A164E2">
        <w:rPr>
          <w:rFonts w:ascii="Arial" w:hAnsi="Arial"/>
          <w:color w:val="auto"/>
          <w:sz w:val="22"/>
          <w:szCs w:val="22"/>
        </w:rPr>
        <w:t xml:space="preserve"> Geschäftsführer von GK Sonnenschutz freuen sich über ein gelungenes Projekt.</w:t>
      </w:r>
    </w:p>
    <w:p w:rsidR="00DB0121" w:rsidRDefault="00DB0121">
      <w:pPr>
        <w:spacing w:line="360" w:lineRule="auto"/>
        <w:rPr>
          <w:rFonts w:ascii="Arial" w:eastAsia="Arial" w:hAnsi="Arial" w:cs="Arial"/>
          <w:sz w:val="22"/>
          <w:szCs w:val="22"/>
        </w:rPr>
      </w:pPr>
    </w:p>
    <w:p w:rsidR="00DB0121" w:rsidRDefault="00DB0121">
      <w:pPr>
        <w:spacing w:line="360" w:lineRule="auto"/>
        <w:rPr>
          <w:rFonts w:ascii="Arial" w:eastAsia="Arial" w:hAnsi="Arial" w:cs="Arial"/>
          <w:sz w:val="22"/>
          <w:szCs w:val="22"/>
        </w:rPr>
      </w:pPr>
    </w:p>
    <w:p w:rsidR="00DB0121" w:rsidRDefault="00973396">
      <w:pPr>
        <w:spacing w:line="360" w:lineRule="auto"/>
      </w:pPr>
      <w:r>
        <w:rPr>
          <w:rFonts w:ascii="Arial" w:hAnsi="Arial"/>
          <w:sz w:val="22"/>
          <w:szCs w:val="22"/>
        </w:rPr>
        <w:t xml:space="preserve">Fotos: GK Sonnenschutz </w:t>
      </w:r>
    </w:p>
    <w:sectPr w:rsidR="00DB0121">
      <w:headerReference w:type="even" r:id="rId12"/>
      <w:headerReference w:type="default" r:id="rId13"/>
      <w:footerReference w:type="even" r:id="rId14"/>
      <w:footerReference w:type="default" r:id="rId15"/>
      <w:headerReference w:type="first" r:id="rId16"/>
      <w:footerReference w:type="first" r:id="rId17"/>
      <w:pgSz w:w="11900" w:h="16840"/>
      <w:pgMar w:top="3119" w:right="26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08C" w:rsidRDefault="00A7208C">
      <w:r>
        <w:separator/>
      </w:r>
    </w:p>
  </w:endnote>
  <w:endnote w:type="continuationSeparator" w:id="0">
    <w:p w:rsidR="00A7208C" w:rsidRDefault="00A7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9A1" w:rsidRDefault="00FE09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121" w:rsidRDefault="00DB0121">
    <w:pPr>
      <w:pStyle w:val="Kopf-undFuzeil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9A1" w:rsidRDefault="00FE09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08C" w:rsidRDefault="00A7208C">
      <w:r>
        <w:separator/>
      </w:r>
    </w:p>
  </w:footnote>
  <w:footnote w:type="continuationSeparator" w:id="0">
    <w:p w:rsidR="00A7208C" w:rsidRDefault="00A72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9A1" w:rsidRDefault="00FE09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121" w:rsidRDefault="00973396">
    <w:pPr>
      <w:pStyle w:val="Kopfzeile"/>
      <w:tabs>
        <w:tab w:val="clear" w:pos="9072"/>
        <w:tab w:val="right" w:pos="7770"/>
      </w:tabs>
    </w:pPr>
    <w:r>
      <w:rPr>
        <w:noProof/>
      </w:rPr>
      <w:drawing>
        <wp:inline distT="0" distB="0" distL="0" distR="0">
          <wp:extent cx="1098550" cy="1373892"/>
          <wp:effectExtent l="0" t="0" r="0" b="0"/>
          <wp:docPr id="1073741825" name="officeArt object" descr="weinor_Logo_neu_Claim_unten.png"/>
          <wp:cNvGraphicFramePr/>
          <a:graphic xmlns:a="http://schemas.openxmlformats.org/drawingml/2006/main">
            <a:graphicData uri="http://schemas.openxmlformats.org/drawingml/2006/picture">
              <pic:pic xmlns:pic="http://schemas.openxmlformats.org/drawingml/2006/picture">
                <pic:nvPicPr>
                  <pic:cNvPr id="1073741825" name="weinor_Logo_neu_Claim_unten.png" descr="weinor_Logo_neu_Claim_unten.png"/>
                  <pic:cNvPicPr>
                    <a:picLocks noChangeAspect="1"/>
                  </pic:cNvPicPr>
                </pic:nvPicPr>
                <pic:blipFill>
                  <a:blip r:embed="rId1">
                    <a:extLst/>
                  </a:blip>
                  <a:stretch>
                    <a:fillRect/>
                  </a:stretch>
                </pic:blipFill>
                <pic:spPr>
                  <a:xfrm>
                    <a:off x="0" y="0"/>
                    <a:ext cx="1098550" cy="1373892"/>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9A1" w:rsidRDefault="00FE09A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21"/>
    <w:rsid w:val="001851C8"/>
    <w:rsid w:val="001C71DD"/>
    <w:rsid w:val="002B69D4"/>
    <w:rsid w:val="00305CEC"/>
    <w:rsid w:val="0055271E"/>
    <w:rsid w:val="00973396"/>
    <w:rsid w:val="00A164E2"/>
    <w:rsid w:val="00A7208C"/>
    <w:rsid w:val="00DB0121"/>
    <w:rsid w:val="00DD0470"/>
    <w:rsid w:val="00FE0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03C47D-72FF-C845-B1CC-1326B9B5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styleId="Sprechblasentext">
    <w:name w:val="Balloon Text"/>
    <w:basedOn w:val="Standard"/>
    <w:link w:val="SprechblasentextZchn"/>
    <w:uiPriority w:val="99"/>
    <w:semiHidden/>
    <w:unhideWhenUsed/>
    <w:rsid w:val="009733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3396"/>
    <w:rPr>
      <w:rFonts w:ascii="Tahoma" w:hAnsi="Tahoma" w:cs="Tahoma"/>
      <w:color w:val="000000"/>
      <w:sz w:val="16"/>
      <w:szCs w:val="16"/>
      <w:u w:color="000000"/>
    </w:rPr>
  </w:style>
  <w:style w:type="paragraph" w:styleId="Fuzeile">
    <w:name w:val="footer"/>
    <w:basedOn w:val="Standard"/>
    <w:link w:val="FuzeileZchn"/>
    <w:uiPriority w:val="99"/>
    <w:unhideWhenUsed/>
    <w:rsid w:val="00FE09A1"/>
    <w:pPr>
      <w:tabs>
        <w:tab w:val="center" w:pos="4536"/>
        <w:tab w:val="right" w:pos="9072"/>
      </w:tabs>
    </w:pPr>
  </w:style>
  <w:style w:type="character" w:customStyle="1" w:styleId="FuzeileZchn">
    <w:name w:val="Fußzeile Zchn"/>
    <w:basedOn w:val="Absatz-Standardschriftart"/>
    <w:link w:val="Fuzeile"/>
    <w:uiPriority w:val="99"/>
    <w:rsid w:val="00FE09A1"/>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3950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weinor GmbH &amp; Co. KG</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Pätz</dc:creator>
  <cp:lastModifiedBy>Dennis Borries</cp:lastModifiedBy>
  <cp:revision>5</cp:revision>
  <dcterms:created xsi:type="dcterms:W3CDTF">2019-03-20T11:06:00Z</dcterms:created>
  <dcterms:modified xsi:type="dcterms:W3CDTF">2019-03-21T08:19:00Z</dcterms:modified>
</cp:coreProperties>
</file>